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7855" w14:textId="77777777" w:rsidR="00DB7568" w:rsidRPr="00601674" w:rsidRDefault="00DB7568" w:rsidP="00A4717F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color w:val="B6D044"/>
          <w:sz w:val="40"/>
          <w:szCs w:val="40"/>
          <w:lang w:val="en-US"/>
        </w:rPr>
      </w:pPr>
      <w:r w:rsidRPr="00601674">
        <w:rPr>
          <w:rFonts w:ascii="Helvetica" w:hAnsi="Helvetica" w:cs="Times New Roman"/>
          <w:b/>
          <w:bCs/>
          <w:noProof/>
          <w:color w:val="B6D044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9798E53" wp14:editId="6201D2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000" cy="2520000"/>
            <wp:effectExtent l="12700" t="12700" r="16510" b="7620"/>
            <wp:wrapTopAndBottom/>
            <wp:docPr id="2" name="Picture 2" descr="A group of people riding bik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riding bik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520000"/>
                    </a:xfrm>
                    <a:prstGeom prst="rect">
                      <a:avLst/>
                    </a:prstGeom>
                    <a:ln w="9525">
                      <a:solidFill>
                        <a:srgbClr val="00A3D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444" w:rsidRPr="00601674">
        <w:rPr>
          <w:rFonts w:ascii="Helvetica" w:hAnsi="Helvetica" w:cs="Times New Roman"/>
          <w:b/>
          <w:bCs/>
          <w:color w:val="B6D044"/>
          <w:sz w:val="40"/>
          <w:szCs w:val="40"/>
          <w:lang w:val="en-US"/>
        </w:rPr>
        <w:t xml:space="preserve"> </w:t>
      </w:r>
    </w:p>
    <w:p w14:paraId="0D543EC4" w14:textId="0BE7270B" w:rsidR="00A4717F" w:rsidRPr="00601674" w:rsidRDefault="00670ED9" w:rsidP="00A4717F">
      <w:pPr>
        <w:autoSpaceDE w:val="0"/>
        <w:autoSpaceDN w:val="0"/>
        <w:adjustRightInd w:val="0"/>
        <w:jc w:val="center"/>
        <w:rPr>
          <w:rFonts w:ascii="Helvetica" w:hAnsi="Helvetica" w:cs="Calibri"/>
          <w:b/>
          <w:bCs/>
          <w:color w:val="00A3DA"/>
          <w:sz w:val="44"/>
          <w:szCs w:val="44"/>
          <w:lang w:val="en-US"/>
        </w:rPr>
      </w:pPr>
      <w:r w:rsidRPr="00601674">
        <w:rPr>
          <w:rFonts w:ascii="Helvetica" w:hAnsi="Helvetica" w:cs="Calibri"/>
          <w:b/>
          <w:bCs/>
          <w:color w:val="00A3DA"/>
          <w:sz w:val="44"/>
          <w:szCs w:val="44"/>
          <w:lang w:val="en-US"/>
        </w:rPr>
        <w:t>Backgrounder</w:t>
      </w:r>
      <w:r w:rsidR="00F21762" w:rsidRPr="00601674">
        <w:rPr>
          <w:rFonts w:ascii="Helvetica" w:hAnsi="Helvetica" w:cs="Calibri"/>
          <w:b/>
          <w:bCs/>
          <w:color w:val="00A3DA"/>
          <w:sz w:val="44"/>
          <w:szCs w:val="44"/>
          <w:lang w:val="en-US"/>
        </w:rPr>
        <w:t>: Parachute Safe Kids Week</w:t>
      </w:r>
    </w:p>
    <w:p w14:paraId="4E8A2006" w14:textId="39E5A300" w:rsidR="00670ED9" w:rsidRPr="00601674" w:rsidRDefault="00670ED9" w:rsidP="00670ED9">
      <w:pPr>
        <w:autoSpaceDE w:val="0"/>
        <w:autoSpaceDN w:val="0"/>
        <w:adjustRightInd w:val="0"/>
        <w:jc w:val="center"/>
        <w:rPr>
          <w:rFonts w:ascii="Helvetica" w:hAnsi="Helvetica" w:cs="Calibri"/>
          <w:b/>
          <w:bCs/>
          <w:color w:val="B5CF45"/>
          <w:sz w:val="36"/>
          <w:szCs w:val="36"/>
          <w:lang w:val="en-US"/>
        </w:rPr>
      </w:pPr>
      <w:r w:rsidRPr="00601674">
        <w:rPr>
          <w:rFonts w:ascii="Helvetica" w:hAnsi="Helvetica" w:cs="Calibri"/>
          <w:b/>
          <w:bCs/>
          <w:color w:val="B5CF45"/>
          <w:sz w:val="36"/>
          <w:szCs w:val="36"/>
          <w:lang w:val="en-US"/>
        </w:rPr>
        <w:t>May 30 to June 5, 202</w:t>
      </w:r>
      <w:r w:rsidR="00CB7D73" w:rsidRPr="00601674">
        <w:rPr>
          <w:rFonts w:ascii="Helvetica" w:hAnsi="Helvetica" w:cs="Calibri"/>
          <w:b/>
          <w:bCs/>
          <w:color w:val="B5CF45"/>
          <w:sz w:val="36"/>
          <w:szCs w:val="36"/>
          <w:lang w:val="en-US"/>
        </w:rPr>
        <w:t>2</w:t>
      </w:r>
    </w:p>
    <w:p w14:paraId="23FB5E5F" w14:textId="77777777" w:rsidR="00670ED9" w:rsidRPr="00601674" w:rsidRDefault="00670ED9" w:rsidP="00670ED9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7F7DA469" w14:textId="77777777" w:rsidR="00857ED2" w:rsidRPr="00601674" w:rsidRDefault="00670ED9" w:rsidP="00670ED9">
      <w:pPr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601674">
        <w:rPr>
          <w:rFonts w:ascii="Helvetica" w:hAnsi="Helvetica" w:cs="Times New Roman"/>
          <w:b/>
          <w:bCs/>
          <w:color w:val="000000" w:themeColor="text1"/>
          <w:sz w:val="22"/>
          <w:szCs w:val="22"/>
          <w:lang w:val="en-US"/>
        </w:rPr>
        <w:t>Parachute Safe Kids Week</w:t>
      </w:r>
      <w:r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 xml:space="preserve"> is an annual awareness campaign designed to bring attention to predictable and preventable injuries in children. </w:t>
      </w:r>
    </w:p>
    <w:p w14:paraId="71ECA3E7" w14:textId="77777777" w:rsidR="00857ED2" w:rsidRPr="00601674" w:rsidRDefault="00857ED2" w:rsidP="00670ED9">
      <w:pPr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</w:p>
    <w:p w14:paraId="6EC48834" w14:textId="4AE38F43" w:rsidR="00670ED9" w:rsidRPr="00601674" w:rsidRDefault="00670ED9" w:rsidP="00670ED9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</w:pPr>
      <w:r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In 202</w:t>
      </w:r>
      <w:r w:rsidR="009F58D7"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2,</w:t>
      </w:r>
      <w:r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 xml:space="preserve"> Parachute </w:t>
      </w:r>
      <w:r w:rsidR="00A4717F"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celebrates its 10</w:t>
      </w:r>
      <w:r w:rsidR="00A4717F" w:rsidRPr="00601674">
        <w:rPr>
          <w:rFonts w:ascii="Helvetica" w:hAnsi="Helvetica" w:cs="Times New Roman"/>
          <w:color w:val="000000" w:themeColor="text1"/>
          <w:sz w:val="22"/>
          <w:szCs w:val="22"/>
          <w:vertAlign w:val="superscript"/>
          <w:lang w:val="en-US"/>
        </w:rPr>
        <w:t>th</w:t>
      </w:r>
      <w:r w:rsidR="00A4717F"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 xml:space="preserve"> Anniversary and </w:t>
      </w:r>
      <w:r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 xml:space="preserve">Safe Kids Week </w:t>
      </w:r>
      <w:r w:rsidR="009F58D7"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will focus on promoting</w:t>
      </w:r>
      <w:r w:rsidR="00857ED2" w:rsidRPr="00601674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 xml:space="preserve"> safe and active</w:t>
      </w:r>
      <w:r w:rsidR="00CB7D73" w:rsidRPr="00601674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F58D7" w:rsidRPr="00601674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transportation: </w:t>
      </w:r>
      <w:r w:rsidR="00D84C82" w:rsidRPr="00B02A54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shd w:val="clear" w:color="auto" w:fill="FFFFFF"/>
        </w:rPr>
        <w:t>#WalkBikeAndWheel</w:t>
      </w:r>
      <w:r w:rsidR="00D84C82" w:rsidRPr="00601674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16513FE" w14:textId="0DBCD490" w:rsidR="00CB7D73" w:rsidRPr="00601674" w:rsidRDefault="00CB7D73" w:rsidP="00670ED9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</w:pPr>
    </w:p>
    <w:p w14:paraId="0277F8AE" w14:textId="7AC3C5CB" w:rsidR="00857ED2" w:rsidRPr="00601674" w:rsidRDefault="00CB7D73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  <w:r w:rsidRPr="00601674">
        <w:rPr>
          <w:rFonts w:ascii="Helvetica" w:hAnsi="Helvetica" w:cs="Verdana"/>
          <w:sz w:val="22"/>
          <w:szCs w:val="22"/>
        </w:rPr>
        <w:t>Each year,</w:t>
      </w:r>
      <w:r w:rsidR="00232716" w:rsidRPr="00601674">
        <w:rPr>
          <w:rFonts w:ascii="Helvetica" w:hAnsi="Helvetica" w:cs="Verdana"/>
          <w:sz w:val="22"/>
          <w:szCs w:val="22"/>
        </w:rPr>
        <w:t xml:space="preserve"> </w:t>
      </w:r>
      <w:r w:rsidR="00923D7D" w:rsidRPr="00601674">
        <w:rPr>
          <w:rFonts w:ascii="Helvetica" w:hAnsi="Helvetica" w:cs="Verdana"/>
          <w:sz w:val="22"/>
          <w:szCs w:val="22"/>
        </w:rPr>
        <w:t>an average of</w:t>
      </w:r>
      <w:r w:rsidR="00232716" w:rsidRPr="00601674">
        <w:rPr>
          <w:rFonts w:ascii="Helvetica" w:hAnsi="Helvetica" w:cs="Verdana"/>
          <w:sz w:val="22"/>
          <w:szCs w:val="22"/>
        </w:rPr>
        <w:t xml:space="preserve"> 1</w:t>
      </w:r>
      <w:r w:rsidR="001E413C" w:rsidRPr="00601674">
        <w:rPr>
          <w:rFonts w:ascii="Helvetica" w:hAnsi="Helvetica" w:cs="Verdana"/>
          <w:sz w:val="22"/>
          <w:szCs w:val="22"/>
        </w:rPr>
        <w:t>,</w:t>
      </w:r>
      <w:r w:rsidR="00232716" w:rsidRPr="00601674">
        <w:rPr>
          <w:rFonts w:ascii="Helvetica" w:hAnsi="Helvetica" w:cs="Verdana"/>
          <w:sz w:val="22"/>
          <w:szCs w:val="22"/>
        </w:rPr>
        <w:t>0</w:t>
      </w:r>
      <w:r w:rsidR="00923D7D" w:rsidRPr="00601674">
        <w:rPr>
          <w:rFonts w:ascii="Helvetica" w:hAnsi="Helvetica" w:cs="Verdana"/>
          <w:sz w:val="22"/>
          <w:szCs w:val="22"/>
        </w:rPr>
        <w:t>78</w:t>
      </w:r>
      <w:r w:rsidRPr="00601674">
        <w:rPr>
          <w:rFonts w:ascii="Helvetica" w:hAnsi="Helvetica" w:cs="Verdana"/>
          <w:sz w:val="22"/>
          <w:szCs w:val="22"/>
        </w:rPr>
        <w:t xml:space="preserve"> children</w:t>
      </w:r>
      <w:r w:rsidR="00ED3B81" w:rsidRPr="00601674">
        <w:rPr>
          <w:rFonts w:ascii="Helvetica" w:hAnsi="Helvetica" w:cs="Verdana"/>
          <w:sz w:val="22"/>
          <w:szCs w:val="22"/>
        </w:rPr>
        <w:t xml:space="preserve"> </w:t>
      </w:r>
      <w:r w:rsidR="00857ED2" w:rsidRPr="00601674">
        <w:rPr>
          <w:rFonts w:ascii="Helvetica" w:hAnsi="Helvetica" w:cs="Verdana"/>
          <w:sz w:val="22"/>
          <w:szCs w:val="22"/>
        </w:rPr>
        <w:t xml:space="preserve">in Canada </w:t>
      </w:r>
      <w:r w:rsidR="00F9461C" w:rsidRPr="00601674">
        <w:rPr>
          <w:rFonts w:ascii="Helvetica" w:hAnsi="Helvetica" w:cs="Verdana"/>
          <w:sz w:val="22"/>
          <w:szCs w:val="22"/>
        </w:rPr>
        <w:t xml:space="preserve">under age 15 </w:t>
      </w:r>
      <w:r w:rsidRPr="00601674">
        <w:rPr>
          <w:rFonts w:ascii="Helvetica" w:hAnsi="Helvetica" w:cs="Verdana"/>
          <w:sz w:val="22"/>
          <w:szCs w:val="22"/>
        </w:rPr>
        <w:t>are injured as pedestrians</w:t>
      </w:r>
      <w:r w:rsidR="00EB6C53" w:rsidRPr="00601674">
        <w:rPr>
          <w:rFonts w:ascii="Helvetica" w:hAnsi="Helvetica" w:cs="Verdana"/>
          <w:sz w:val="22"/>
          <w:szCs w:val="22"/>
        </w:rPr>
        <w:t xml:space="preserve"> and another</w:t>
      </w:r>
      <w:r w:rsidRPr="00601674">
        <w:rPr>
          <w:rFonts w:ascii="Helvetica" w:hAnsi="Helvetica" w:cs="Verdana"/>
          <w:sz w:val="22"/>
          <w:szCs w:val="22"/>
        </w:rPr>
        <w:t xml:space="preserve"> </w:t>
      </w:r>
      <w:r w:rsidR="00923D7D" w:rsidRPr="00601674">
        <w:rPr>
          <w:rFonts w:ascii="Helvetica" w:hAnsi="Helvetica" w:cs="Verdana"/>
          <w:sz w:val="22"/>
          <w:szCs w:val="22"/>
        </w:rPr>
        <w:t>570</w:t>
      </w:r>
      <w:r w:rsidRPr="00601674">
        <w:rPr>
          <w:rFonts w:ascii="Helvetica" w:hAnsi="Helvetica" w:cs="Verdana"/>
          <w:sz w:val="22"/>
          <w:szCs w:val="22"/>
        </w:rPr>
        <w:t xml:space="preserve"> </w:t>
      </w:r>
      <w:r w:rsidR="00803FE3" w:rsidRPr="00601674">
        <w:rPr>
          <w:rFonts w:ascii="Helvetica" w:hAnsi="Helvetica" w:cs="Verdana"/>
          <w:sz w:val="22"/>
          <w:szCs w:val="22"/>
        </w:rPr>
        <w:t>are</w:t>
      </w:r>
      <w:r w:rsidRPr="00601674">
        <w:rPr>
          <w:rFonts w:ascii="Helvetica" w:hAnsi="Helvetica" w:cs="Verdana"/>
          <w:sz w:val="22"/>
          <w:szCs w:val="22"/>
        </w:rPr>
        <w:t xml:space="preserve"> injur</w:t>
      </w:r>
      <w:r w:rsidR="00803FE3" w:rsidRPr="00601674">
        <w:rPr>
          <w:rFonts w:ascii="Helvetica" w:hAnsi="Helvetica" w:cs="Verdana"/>
          <w:sz w:val="22"/>
          <w:szCs w:val="22"/>
        </w:rPr>
        <w:t xml:space="preserve">ed </w:t>
      </w:r>
      <w:r w:rsidR="00857ED2" w:rsidRPr="00601674">
        <w:rPr>
          <w:rFonts w:ascii="Helvetica" w:hAnsi="Helvetica" w:cs="Verdana"/>
          <w:sz w:val="22"/>
          <w:szCs w:val="22"/>
        </w:rPr>
        <w:t>as cyclists in collisions with motor vehicles</w:t>
      </w:r>
      <w:r w:rsidRPr="00601674">
        <w:rPr>
          <w:rFonts w:ascii="Helvetica" w:hAnsi="Helvetica" w:cs="Verdana"/>
          <w:sz w:val="22"/>
          <w:szCs w:val="22"/>
        </w:rPr>
        <w:t xml:space="preserve">. </w:t>
      </w:r>
    </w:p>
    <w:p w14:paraId="090B0926" w14:textId="77777777" w:rsidR="00857ED2" w:rsidRPr="00601674" w:rsidRDefault="00857ED2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</w:p>
    <w:p w14:paraId="6BC12C9D" w14:textId="4A081B2C" w:rsidR="00CB7D73" w:rsidRPr="00601674" w:rsidRDefault="00972AE9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  <w:r w:rsidRPr="00601674">
        <w:rPr>
          <w:rFonts w:ascii="Helvetica" w:hAnsi="Helvetica" w:cs="Verdana"/>
          <w:sz w:val="22"/>
          <w:szCs w:val="22"/>
        </w:rPr>
        <w:t>Vision Zero</w:t>
      </w:r>
      <w:r w:rsidR="00857ED2" w:rsidRPr="00601674">
        <w:rPr>
          <w:rFonts w:ascii="Helvetica" w:hAnsi="Helvetica" w:cs="Verdana"/>
          <w:sz w:val="22"/>
          <w:szCs w:val="22"/>
        </w:rPr>
        <w:t xml:space="preserve"> is a road safety framework that </w:t>
      </w:r>
      <w:r w:rsidRPr="00601674">
        <w:rPr>
          <w:rFonts w:ascii="Helvetica" w:hAnsi="Helvetica" w:cs="Verdana"/>
          <w:sz w:val="22"/>
          <w:szCs w:val="22"/>
        </w:rPr>
        <w:t xml:space="preserve">aims to decrease these numbers to zero fatalities or serious injuries on </w:t>
      </w:r>
      <w:r w:rsidR="00857ED2" w:rsidRPr="00601674">
        <w:rPr>
          <w:rFonts w:ascii="Helvetica" w:hAnsi="Helvetica" w:cs="Verdana"/>
          <w:sz w:val="22"/>
          <w:szCs w:val="22"/>
        </w:rPr>
        <w:t>our</w:t>
      </w:r>
      <w:r w:rsidRPr="00601674">
        <w:rPr>
          <w:rFonts w:ascii="Helvetica" w:hAnsi="Helvetica" w:cs="Verdana"/>
          <w:sz w:val="22"/>
          <w:szCs w:val="22"/>
        </w:rPr>
        <w:t xml:space="preserve"> road</w:t>
      </w:r>
      <w:r w:rsidR="00857ED2" w:rsidRPr="00601674">
        <w:rPr>
          <w:rFonts w:ascii="Helvetica" w:hAnsi="Helvetica" w:cs="Verdana"/>
          <w:sz w:val="22"/>
          <w:szCs w:val="22"/>
        </w:rPr>
        <w:t>s</w:t>
      </w:r>
      <w:r w:rsidR="00DB7815" w:rsidRPr="00601674">
        <w:rPr>
          <w:rFonts w:ascii="Helvetica" w:hAnsi="Helvetica" w:cs="Verdana"/>
          <w:sz w:val="22"/>
          <w:szCs w:val="22"/>
        </w:rPr>
        <w:t>, with a focus on designing safer road systems for everyone</w:t>
      </w:r>
      <w:r w:rsidR="00857ED2" w:rsidRPr="00601674">
        <w:rPr>
          <w:rFonts w:ascii="Helvetica" w:hAnsi="Helvetica" w:cs="Verdana"/>
          <w:sz w:val="22"/>
          <w:szCs w:val="22"/>
        </w:rPr>
        <w:t xml:space="preserve"> to use</w:t>
      </w:r>
      <w:r w:rsidRPr="00601674">
        <w:rPr>
          <w:rFonts w:ascii="Helvetica" w:hAnsi="Helvetica" w:cs="Verdana"/>
          <w:sz w:val="22"/>
          <w:szCs w:val="22"/>
        </w:rPr>
        <w:t xml:space="preserve">. </w:t>
      </w:r>
      <w:r w:rsidR="00CB7D73" w:rsidRPr="00601674">
        <w:rPr>
          <w:rFonts w:ascii="Helvetica" w:hAnsi="Helvetica"/>
          <w:sz w:val="22"/>
          <w:szCs w:val="22"/>
        </w:rPr>
        <w:t>As jurisdictions and organizations across Canada</w:t>
      </w:r>
      <w:r w:rsidR="00857ED2" w:rsidRPr="00601674">
        <w:rPr>
          <w:rFonts w:ascii="Helvetica" w:hAnsi="Helvetica"/>
          <w:sz w:val="22"/>
          <w:szCs w:val="22"/>
        </w:rPr>
        <w:t xml:space="preserve">, </w:t>
      </w:r>
      <w:r w:rsidR="00CB7D73" w:rsidRPr="00601674">
        <w:rPr>
          <w:rFonts w:ascii="Helvetica" w:hAnsi="Helvetica"/>
          <w:sz w:val="22"/>
          <w:szCs w:val="22"/>
        </w:rPr>
        <w:t>including Parachut</w:t>
      </w:r>
      <w:r w:rsidR="00857ED2" w:rsidRPr="00601674">
        <w:rPr>
          <w:rFonts w:ascii="Helvetica" w:hAnsi="Helvetica"/>
          <w:sz w:val="22"/>
          <w:szCs w:val="22"/>
        </w:rPr>
        <w:t>e,</w:t>
      </w:r>
      <w:r w:rsidR="00CB7D73" w:rsidRPr="00601674">
        <w:rPr>
          <w:rFonts w:ascii="Helvetica" w:hAnsi="Helvetica"/>
          <w:sz w:val="22"/>
          <w:szCs w:val="22"/>
        </w:rPr>
        <w:t xml:space="preserve"> adopt the Vision Zero approach, it’s important to keep a focus on our most vulnerable </w:t>
      </w:r>
      <w:r w:rsidR="002D7C0C" w:rsidRPr="00601674">
        <w:rPr>
          <w:rFonts w:ascii="Helvetica" w:hAnsi="Helvetica"/>
          <w:sz w:val="22"/>
          <w:szCs w:val="22"/>
        </w:rPr>
        <w:t>road</w:t>
      </w:r>
      <w:r w:rsidR="00CB7D73" w:rsidRPr="00601674">
        <w:rPr>
          <w:rFonts w:ascii="Helvetica" w:hAnsi="Helvetica"/>
          <w:sz w:val="22"/>
          <w:szCs w:val="22"/>
        </w:rPr>
        <w:t xml:space="preserve"> users. </w:t>
      </w:r>
      <w:r w:rsidR="00857ED2" w:rsidRPr="00601674">
        <w:rPr>
          <w:rFonts w:ascii="Helvetica" w:hAnsi="Helvetica"/>
          <w:sz w:val="22"/>
          <w:szCs w:val="22"/>
        </w:rPr>
        <w:t xml:space="preserve">Even one </w:t>
      </w:r>
      <w:r w:rsidR="00DB7815" w:rsidRPr="00601674">
        <w:rPr>
          <w:rFonts w:ascii="Helvetica" w:hAnsi="Helvetica"/>
          <w:sz w:val="22"/>
          <w:szCs w:val="22"/>
        </w:rPr>
        <w:t>child killed or seriously injured</w:t>
      </w:r>
      <w:r w:rsidR="00CB7D73" w:rsidRPr="00601674">
        <w:rPr>
          <w:rFonts w:ascii="Helvetica" w:hAnsi="Helvetica"/>
          <w:sz w:val="22"/>
          <w:szCs w:val="22"/>
        </w:rPr>
        <w:t xml:space="preserve"> on our roads is unacceptable. </w:t>
      </w:r>
    </w:p>
    <w:p w14:paraId="20335143" w14:textId="77777777" w:rsidR="00CB7D73" w:rsidRPr="00601674" w:rsidRDefault="00CB7D73" w:rsidP="00670ED9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68E0D724" w14:textId="04220F07" w:rsidR="00857ED2" w:rsidRPr="00601674" w:rsidRDefault="00CB7D73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  <w:r w:rsidRPr="00601674">
        <w:rPr>
          <w:rFonts w:ascii="Helvetica" w:hAnsi="Helvetica" w:cs="Verdana"/>
          <w:sz w:val="22"/>
          <w:szCs w:val="22"/>
        </w:rPr>
        <w:t xml:space="preserve">This year’s </w:t>
      </w:r>
      <w:r w:rsidR="00857ED2" w:rsidRPr="00601674">
        <w:rPr>
          <w:rFonts w:ascii="Helvetica" w:hAnsi="Helvetica" w:cs="Verdana"/>
          <w:sz w:val="22"/>
          <w:szCs w:val="22"/>
        </w:rPr>
        <w:t xml:space="preserve">Safe Kids Week </w:t>
      </w:r>
      <w:r w:rsidRPr="00601674">
        <w:rPr>
          <w:rFonts w:ascii="Helvetica" w:hAnsi="Helvetica" w:cs="Verdana"/>
          <w:sz w:val="22"/>
          <w:szCs w:val="22"/>
        </w:rPr>
        <w:t>theme encourages children</w:t>
      </w:r>
      <w:r w:rsidR="00BC0CFA" w:rsidRPr="00601674">
        <w:rPr>
          <w:rFonts w:ascii="Helvetica" w:hAnsi="Helvetica" w:cs="Verdana"/>
          <w:sz w:val="22"/>
          <w:szCs w:val="22"/>
        </w:rPr>
        <w:t xml:space="preserve"> and families</w:t>
      </w:r>
      <w:r w:rsidRPr="00601674">
        <w:rPr>
          <w:rFonts w:ascii="Helvetica" w:hAnsi="Helvetica" w:cs="Verdana"/>
          <w:sz w:val="22"/>
          <w:szCs w:val="22"/>
        </w:rPr>
        <w:t xml:space="preserve"> to stay active and keep themselves and their loved ones safe on their travels to and </w:t>
      </w:r>
      <w:r w:rsidR="00771D8E" w:rsidRPr="00601674">
        <w:rPr>
          <w:rFonts w:ascii="Helvetica" w:hAnsi="Helvetica" w:cs="Verdana"/>
          <w:sz w:val="22"/>
          <w:szCs w:val="22"/>
        </w:rPr>
        <w:t>from school</w:t>
      </w:r>
      <w:r w:rsidRPr="00601674">
        <w:rPr>
          <w:rFonts w:ascii="Helvetica" w:hAnsi="Helvetica" w:cs="Verdana"/>
          <w:sz w:val="22"/>
          <w:szCs w:val="22"/>
        </w:rPr>
        <w:t xml:space="preserve"> to the bus stop and around their </w:t>
      </w:r>
      <w:r w:rsidR="00002C7C" w:rsidRPr="00601674">
        <w:rPr>
          <w:rFonts w:ascii="Helvetica" w:hAnsi="Helvetica" w:cs="Verdana"/>
          <w:sz w:val="22"/>
          <w:szCs w:val="22"/>
        </w:rPr>
        <w:t>community</w:t>
      </w:r>
      <w:r w:rsidRPr="00601674">
        <w:rPr>
          <w:rFonts w:ascii="Helvetica" w:hAnsi="Helvetica" w:cs="Verdana"/>
          <w:sz w:val="22"/>
          <w:szCs w:val="22"/>
        </w:rPr>
        <w:t>.</w:t>
      </w:r>
      <w:r w:rsidR="00771D8E" w:rsidRPr="00601674">
        <w:rPr>
          <w:rFonts w:ascii="Helvetica" w:hAnsi="Helvetica" w:cs="Verdana"/>
          <w:sz w:val="22"/>
          <w:szCs w:val="22"/>
        </w:rPr>
        <w:t xml:space="preserve"> </w:t>
      </w:r>
    </w:p>
    <w:p w14:paraId="10FAB08B" w14:textId="77777777" w:rsidR="00857ED2" w:rsidRPr="00601674" w:rsidRDefault="00857ED2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</w:p>
    <w:p w14:paraId="27F09A45" w14:textId="29A73AE3" w:rsidR="00CB7D73" w:rsidRPr="00601674" w:rsidRDefault="00A93E1A" w:rsidP="00CB7D73">
      <w:pPr>
        <w:widowControl w:val="0"/>
        <w:autoSpaceDE w:val="0"/>
        <w:autoSpaceDN w:val="0"/>
        <w:adjustRightInd w:val="0"/>
        <w:rPr>
          <w:rFonts w:ascii="Helvetica" w:hAnsi="Helvetica" w:cs="Verdana"/>
          <w:sz w:val="22"/>
          <w:szCs w:val="22"/>
        </w:rPr>
      </w:pPr>
      <w:r w:rsidRPr="00601674">
        <w:rPr>
          <w:rFonts w:ascii="Helvetica" w:hAnsi="Helvetica" w:cs="Verdana"/>
          <w:sz w:val="22"/>
          <w:szCs w:val="22"/>
        </w:rPr>
        <w:t>Keeping our roads safe is a shared responsibility. W</w:t>
      </w:r>
      <w:r w:rsidR="00771D8E" w:rsidRPr="00601674">
        <w:rPr>
          <w:rFonts w:ascii="Helvetica" w:hAnsi="Helvetica" w:cs="Verdana"/>
          <w:sz w:val="22"/>
          <w:szCs w:val="22"/>
        </w:rPr>
        <w:t>e encourage</w:t>
      </w:r>
      <w:r w:rsidR="00FD736C" w:rsidRPr="00601674">
        <w:rPr>
          <w:rFonts w:ascii="Helvetica" w:hAnsi="Helvetica" w:cs="Verdana"/>
          <w:sz w:val="22"/>
          <w:szCs w:val="22"/>
        </w:rPr>
        <w:t xml:space="preserve"> drivers,</w:t>
      </w:r>
      <w:r w:rsidR="00771D8E" w:rsidRPr="00601674">
        <w:rPr>
          <w:rFonts w:ascii="Helvetica" w:hAnsi="Helvetica" w:cs="Verdana"/>
          <w:sz w:val="22"/>
          <w:szCs w:val="22"/>
        </w:rPr>
        <w:t xml:space="preserve"> communities, </w:t>
      </w:r>
      <w:proofErr w:type="gramStart"/>
      <w:r w:rsidRPr="00601674">
        <w:rPr>
          <w:rFonts w:ascii="Helvetica" w:hAnsi="Helvetica" w:cs="Verdana"/>
          <w:sz w:val="22"/>
          <w:szCs w:val="22"/>
        </w:rPr>
        <w:t>municipalities</w:t>
      </w:r>
      <w:proofErr w:type="gramEnd"/>
      <w:r w:rsidR="00771D8E" w:rsidRPr="00601674">
        <w:rPr>
          <w:rFonts w:ascii="Helvetica" w:hAnsi="Helvetica" w:cs="Verdana"/>
          <w:sz w:val="22"/>
          <w:szCs w:val="22"/>
        </w:rPr>
        <w:t xml:space="preserve"> and other </w:t>
      </w:r>
      <w:r w:rsidR="00AE01BE" w:rsidRPr="00601674">
        <w:rPr>
          <w:rFonts w:ascii="Helvetica" w:hAnsi="Helvetica" w:cs="Verdana"/>
          <w:sz w:val="22"/>
          <w:szCs w:val="22"/>
        </w:rPr>
        <w:t xml:space="preserve">levels </w:t>
      </w:r>
      <w:r w:rsidR="00771D8E" w:rsidRPr="00601674">
        <w:rPr>
          <w:rFonts w:ascii="Helvetica" w:hAnsi="Helvetica" w:cs="Verdana"/>
          <w:sz w:val="22"/>
          <w:szCs w:val="22"/>
        </w:rPr>
        <w:t xml:space="preserve">of government to support children and their families in </w:t>
      </w:r>
      <w:r w:rsidR="00DB7815" w:rsidRPr="00601674">
        <w:rPr>
          <w:rFonts w:ascii="Helvetica" w:hAnsi="Helvetica" w:cs="Verdana"/>
          <w:sz w:val="22"/>
          <w:szCs w:val="22"/>
        </w:rPr>
        <w:t xml:space="preserve">creating </w:t>
      </w:r>
      <w:r w:rsidR="00771D8E" w:rsidRPr="00601674">
        <w:rPr>
          <w:rFonts w:ascii="Helvetica" w:hAnsi="Helvetica" w:cs="Verdana"/>
          <w:sz w:val="22"/>
          <w:szCs w:val="22"/>
        </w:rPr>
        <w:t xml:space="preserve">environments that can help them engage </w:t>
      </w:r>
      <w:r w:rsidR="003F3288" w:rsidRPr="00601674">
        <w:rPr>
          <w:rFonts w:ascii="Helvetica" w:hAnsi="Helvetica" w:cs="Verdana"/>
          <w:sz w:val="22"/>
          <w:szCs w:val="22"/>
        </w:rPr>
        <w:t xml:space="preserve">in </w:t>
      </w:r>
      <w:r w:rsidR="002D7C0C" w:rsidRPr="00601674">
        <w:rPr>
          <w:rFonts w:ascii="Helvetica" w:hAnsi="Helvetica" w:cs="Verdana"/>
          <w:sz w:val="22"/>
          <w:szCs w:val="22"/>
        </w:rPr>
        <w:t>active</w:t>
      </w:r>
      <w:r w:rsidR="00771D8E" w:rsidRPr="00601674">
        <w:rPr>
          <w:rFonts w:ascii="Helvetica" w:hAnsi="Helvetica" w:cs="Verdana"/>
          <w:sz w:val="22"/>
          <w:szCs w:val="22"/>
        </w:rPr>
        <w:t xml:space="preserve"> and </w:t>
      </w:r>
      <w:r w:rsidR="002D7C0C" w:rsidRPr="00601674">
        <w:rPr>
          <w:rFonts w:ascii="Helvetica" w:hAnsi="Helvetica" w:cs="Verdana"/>
          <w:sz w:val="22"/>
          <w:szCs w:val="22"/>
        </w:rPr>
        <w:t>safe</w:t>
      </w:r>
      <w:r w:rsidR="00771D8E" w:rsidRPr="00601674">
        <w:rPr>
          <w:rFonts w:ascii="Helvetica" w:hAnsi="Helvetica" w:cs="Verdana"/>
          <w:sz w:val="22"/>
          <w:szCs w:val="22"/>
        </w:rPr>
        <w:t xml:space="preserve"> transportation. </w:t>
      </w:r>
    </w:p>
    <w:p w14:paraId="78DAE296" w14:textId="77777777" w:rsidR="00DB7568" w:rsidRPr="00601674" w:rsidRDefault="00DB7568" w:rsidP="0043586F">
      <w:pPr>
        <w:jc w:val="center"/>
        <w:rPr>
          <w:rFonts w:ascii="Helvetica" w:hAnsi="Helvetica"/>
          <w:b/>
          <w:bCs/>
        </w:rPr>
      </w:pPr>
    </w:p>
    <w:p w14:paraId="52D4E4DE" w14:textId="77777777" w:rsidR="00DB7568" w:rsidRPr="00601674" w:rsidRDefault="0043586F" w:rsidP="00DB7568">
      <w:pPr>
        <w:jc w:val="center"/>
        <w:rPr>
          <w:rFonts w:ascii="Helvetica" w:hAnsi="Helvetica" w:cs="Calibri"/>
          <w:b/>
          <w:bCs/>
          <w:color w:val="00A3DA"/>
          <w:sz w:val="32"/>
          <w:szCs w:val="32"/>
        </w:rPr>
      </w:pPr>
      <w:r w:rsidRPr="00601674">
        <w:rPr>
          <w:rFonts w:ascii="Helvetica" w:hAnsi="Helvetica" w:cs="Calibri"/>
          <w:b/>
          <w:bCs/>
          <w:color w:val="00A3DA"/>
          <w:sz w:val="32"/>
          <w:szCs w:val="32"/>
        </w:rPr>
        <w:t>For more information, visit</w:t>
      </w:r>
    </w:p>
    <w:p w14:paraId="394D4F57" w14:textId="2E5D7817" w:rsidR="00442467" w:rsidRPr="00601674" w:rsidRDefault="0043586F" w:rsidP="00DB7568">
      <w:pPr>
        <w:jc w:val="center"/>
        <w:rPr>
          <w:rFonts w:ascii="Helvetica" w:hAnsi="Helvetica" w:cs="Calibri"/>
          <w:b/>
          <w:bCs/>
          <w:color w:val="00A3DA"/>
          <w:sz w:val="32"/>
          <w:szCs w:val="32"/>
        </w:rPr>
      </w:pPr>
      <w:r w:rsidRPr="00601674">
        <w:rPr>
          <w:rFonts w:ascii="Helvetica" w:hAnsi="Helvetica" w:cs="Calibri"/>
          <w:b/>
          <w:bCs/>
          <w:color w:val="00A3DA"/>
          <w:sz w:val="32"/>
          <w:szCs w:val="32"/>
        </w:rPr>
        <w:t xml:space="preserve"> </w:t>
      </w:r>
      <w:hyperlink r:id="rId9" w:history="1">
        <w:r w:rsidRPr="00601674">
          <w:rPr>
            <w:rStyle w:val="Hyperlink"/>
            <w:rFonts w:ascii="Helvetica" w:hAnsi="Helvetica" w:cs="Calibri"/>
            <w:b/>
            <w:bCs/>
            <w:color w:val="B5CF45"/>
            <w:sz w:val="32"/>
            <w:szCs w:val="32"/>
          </w:rPr>
          <w:t>parachute.ca/</w:t>
        </w:r>
        <w:proofErr w:type="spellStart"/>
        <w:r w:rsidRPr="00601674">
          <w:rPr>
            <w:rStyle w:val="Hyperlink"/>
            <w:rFonts w:ascii="Helvetica" w:hAnsi="Helvetica" w:cs="Calibri"/>
            <w:b/>
            <w:bCs/>
            <w:color w:val="B5CF45"/>
            <w:sz w:val="32"/>
            <w:szCs w:val="32"/>
          </w:rPr>
          <w:t>safekidsweek</w:t>
        </w:r>
        <w:proofErr w:type="spellEnd"/>
      </w:hyperlink>
      <w:r w:rsidRPr="00601674">
        <w:rPr>
          <w:rFonts w:ascii="Helvetica" w:hAnsi="Helvetica" w:cs="Calibri"/>
          <w:b/>
          <w:bCs/>
          <w:color w:val="00A3DA"/>
          <w:sz w:val="32"/>
          <w:szCs w:val="32"/>
        </w:rPr>
        <w:t>.</w:t>
      </w:r>
    </w:p>
    <w:sectPr w:rsidR="00442467" w:rsidRPr="00601674" w:rsidSect="00520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4E7E" w14:textId="77777777" w:rsidR="00CB438E" w:rsidRDefault="00CB438E">
      <w:r>
        <w:separator/>
      </w:r>
    </w:p>
  </w:endnote>
  <w:endnote w:type="continuationSeparator" w:id="0">
    <w:p w14:paraId="67ADE84B" w14:textId="77777777" w:rsidR="00CB438E" w:rsidRDefault="00CB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F52C" w14:textId="77777777" w:rsidR="00122364" w:rsidRDefault="00CB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A590" w14:textId="77777777" w:rsidR="00122364" w:rsidRDefault="00CB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D82C" w14:textId="77777777" w:rsidR="00122364" w:rsidRDefault="00CB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BBBD" w14:textId="77777777" w:rsidR="00CB438E" w:rsidRDefault="00CB438E">
      <w:r>
        <w:separator/>
      </w:r>
    </w:p>
  </w:footnote>
  <w:footnote w:type="continuationSeparator" w:id="0">
    <w:p w14:paraId="4B43421C" w14:textId="77777777" w:rsidR="00CB438E" w:rsidRDefault="00CB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7DB3" w14:textId="0BED0070" w:rsidR="00122364" w:rsidRDefault="00CB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76F4" w14:textId="1E36865B" w:rsidR="00122364" w:rsidRDefault="00CB4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2473" w14:textId="6291BC2D" w:rsidR="00122364" w:rsidRDefault="00CB438E">
    <w:pPr>
      <w:pStyle w:val="Header"/>
    </w:pPr>
    <w:r>
      <w:rPr>
        <w:noProof/>
      </w:rPr>
      <w:pict w14:anchorId="48B560F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alt="" style="position:absolute;margin-left:0;margin-top:0;width:494.9pt;height:164.9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rotation="t" aspectratio="t" verticies="t" adjusthandles="t" grouping="t" shapetype="t"/>
          <v:textbox>
            <w:txbxContent>
              <w:p w14:paraId="13820429" w14:textId="77777777" w:rsidR="00E13A3F" w:rsidRDefault="00E463EF" w:rsidP="00E13A3F">
                <w:pPr>
                  <w:jc w:val="center"/>
                  <w:rPr>
                    <w:rFonts w:ascii="Calibri" w:hAnsi="Calibri" w:cs="Calibri"/>
                    <w:color w:val="C0C0C0"/>
                    <w:sz w:val="72"/>
                    <w:szCs w:val="72"/>
                    <w:lang w:val="en-US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39D"/>
    <w:multiLevelType w:val="hybridMultilevel"/>
    <w:tmpl w:val="29E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0EC6"/>
    <w:multiLevelType w:val="hybridMultilevel"/>
    <w:tmpl w:val="CA0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F81"/>
    <w:multiLevelType w:val="hybridMultilevel"/>
    <w:tmpl w:val="C65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97C"/>
    <w:multiLevelType w:val="hybridMultilevel"/>
    <w:tmpl w:val="219E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96B7B"/>
    <w:multiLevelType w:val="hybridMultilevel"/>
    <w:tmpl w:val="5472EEE6"/>
    <w:lvl w:ilvl="0" w:tplc="E4E266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4189">
    <w:abstractNumId w:val="2"/>
  </w:num>
  <w:num w:numId="2" w16cid:durableId="24723373">
    <w:abstractNumId w:val="1"/>
  </w:num>
  <w:num w:numId="3" w16cid:durableId="596600413">
    <w:abstractNumId w:val="0"/>
  </w:num>
  <w:num w:numId="4" w16cid:durableId="355619703">
    <w:abstractNumId w:val="3"/>
  </w:num>
  <w:num w:numId="5" w16cid:durableId="935751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hHs5KAkSutsL3oL3AdgP9efABXLEcdgu6sun6ehE/LxyKGkUKd7MNyNNdlpFo9J162rf51WGXTo9yH9kXGzGHA==" w:salt="LHgJQUVuTPsp5KGylLdnB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D9"/>
    <w:rsid w:val="000005D4"/>
    <w:rsid w:val="00002C7C"/>
    <w:rsid w:val="00003C79"/>
    <w:rsid w:val="00046881"/>
    <w:rsid w:val="0005319D"/>
    <w:rsid w:val="0005647D"/>
    <w:rsid w:val="00090F12"/>
    <w:rsid w:val="000A4B8A"/>
    <w:rsid w:val="000A5480"/>
    <w:rsid w:val="000A7AA4"/>
    <w:rsid w:val="000A7EBB"/>
    <w:rsid w:val="000B393E"/>
    <w:rsid w:val="000C6907"/>
    <w:rsid w:val="000E4DCD"/>
    <w:rsid w:val="0012178A"/>
    <w:rsid w:val="00122F04"/>
    <w:rsid w:val="00136E51"/>
    <w:rsid w:val="00143A4C"/>
    <w:rsid w:val="0014779D"/>
    <w:rsid w:val="00154966"/>
    <w:rsid w:val="00177DF3"/>
    <w:rsid w:val="001B1089"/>
    <w:rsid w:val="001D04C6"/>
    <w:rsid w:val="001E413C"/>
    <w:rsid w:val="001E49AD"/>
    <w:rsid w:val="001F2883"/>
    <w:rsid w:val="001F5760"/>
    <w:rsid w:val="00210F10"/>
    <w:rsid w:val="0022226B"/>
    <w:rsid w:val="002239A7"/>
    <w:rsid w:val="00226136"/>
    <w:rsid w:val="00232716"/>
    <w:rsid w:val="0024313D"/>
    <w:rsid w:val="00252EAA"/>
    <w:rsid w:val="00267D09"/>
    <w:rsid w:val="00291290"/>
    <w:rsid w:val="002B4194"/>
    <w:rsid w:val="002D7C0C"/>
    <w:rsid w:val="00312B34"/>
    <w:rsid w:val="00315997"/>
    <w:rsid w:val="00345C2E"/>
    <w:rsid w:val="00351F42"/>
    <w:rsid w:val="00355F73"/>
    <w:rsid w:val="00373941"/>
    <w:rsid w:val="00396611"/>
    <w:rsid w:val="003A3E6F"/>
    <w:rsid w:val="003B05F3"/>
    <w:rsid w:val="003F06B2"/>
    <w:rsid w:val="003F3288"/>
    <w:rsid w:val="003F3DAC"/>
    <w:rsid w:val="0043586F"/>
    <w:rsid w:val="00442467"/>
    <w:rsid w:val="00463BE7"/>
    <w:rsid w:val="004770E0"/>
    <w:rsid w:val="00493B78"/>
    <w:rsid w:val="004A51F1"/>
    <w:rsid w:val="004B0FDB"/>
    <w:rsid w:val="004B295D"/>
    <w:rsid w:val="004B486A"/>
    <w:rsid w:val="004B4D08"/>
    <w:rsid w:val="004F2DA1"/>
    <w:rsid w:val="00513B16"/>
    <w:rsid w:val="005209A3"/>
    <w:rsid w:val="005306D0"/>
    <w:rsid w:val="00535105"/>
    <w:rsid w:val="00551DDE"/>
    <w:rsid w:val="0056187A"/>
    <w:rsid w:val="00564201"/>
    <w:rsid w:val="005659CE"/>
    <w:rsid w:val="00567C0C"/>
    <w:rsid w:val="00572984"/>
    <w:rsid w:val="00594F0F"/>
    <w:rsid w:val="005B4F2A"/>
    <w:rsid w:val="005B5068"/>
    <w:rsid w:val="005D6B64"/>
    <w:rsid w:val="005E57A2"/>
    <w:rsid w:val="00601674"/>
    <w:rsid w:val="00605302"/>
    <w:rsid w:val="0061605C"/>
    <w:rsid w:val="006162B7"/>
    <w:rsid w:val="0062571F"/>
    <w:rsid w:val="00627F52"/>
    <w:rsid w:val="00635C58"/>
    <w:rsid w:val="00636208"/>
    <w:rsid w:val="00670ED9"/>
    <w:rsid w:val="00687AA1"/>
    <w:rsid w:val="00697394"/>
    <w:rsid w:val="006A13E5"/>
    <w:rsid w:val="006B6259"/>
    <w:rsid w:val="006D58EB"/>
    <w:rsid w:val="006D730C"/>
    <w:rsid w:val="00711853"/>
    <w:rsid w:val="00765BE5"/>
    <w:rsid w:val="00771D8E"/>
    <w:rsid w:val="007834DF"/>
    <w:rsid w:val="00797E2F"/>
    <w:rsid w:val="007A6FA0"/>
    <w:rsid w:val="007C6350"/>
    <w:rsid w:val="007D72BD"/>
    <w:rsid w:val="007D7400"/>
    <w:rsid w:val="00803FE3"/>
    <w:rsid w:val="00817A08"/>
    <w:rsid w:val="0083075C"/>
    <w:rsid w:val="00840B0F"/>
    <w:rsid w:val="00850314"/>
    <w:rsid w:val="00857ED2"/>
    <w:rsid w:val="00865AE4"/>
    <w:rsid w:val="00872C47"/>
    <w:rsid w:val="008774E8"/>
    <w:rsid w:val="00881ACB"/>
    <w:rsid w:val="008853DF"/>
    <w:rsid w:val="0088687A"/>
    <w:rsid w:val="008B7AA7"/>
    <w:rsid w:val="008C63B7"/>
    <w:rsid w:val="008D04FB"/>
    <w:rsid w:val="008F3582"/>
    <w:rsid w:val="008F7D2A"/>
    <w:rsid w:val="00905080"/>
    <w:rsid w:val="00905961"/>
    <w:rsid w:val="00923D7D"/>
    <w:rsid w:val="009637A9"/>
    <w:rsid w:val="00967371"/>
    <w:rsid w:val="00972AE9"/>
    <w:rsid w:val="009768C1"/>
    <w:rsid w:val="009915BD"/>
    <w:rsid w:val="009D791A"/>
    <w:rsid w:val="009E26A6"/>
    <w:rsid w:val="009F58D7"/>
    <w:rsid w:val="00A028D9"/>
    <w:rsid w:val="00A31AA6"/>
    <w:rsid w:val="00A35A2B"/>
    <w:rsid w:val="00A360EA"/>
    <w:rsid w:val="00A402A3"/>
    <w:rsid w:val="00A4717F"/>
    <w:rsid w:val="00A62B55"/>
    <w:rsid w:val="00A93E1A"/>
    <w:rsid w:val="00A94215"/>
    <w:rsid w:val="00A970D5"/>
    <w:rsid w:val="00A97547"/>
    <w:rsid w:val="00A97FA6"/>
    <w:rsid w:val="00AE01BE"/>
    <w:rsid w:val="00AF0012"/>
    <w:rsid w:val="00AF2AAF"/>
    <w:rsid w:val="00B02A54"/>
    <w:rsid w:val="00B050B3"/>
    <w:rsid w:val="00B05FF2"/>
    <w:rsid w:val="00B1032D"/>
    <w:rsid w:val="00B27CC6"/>
    <w:rsid w:val="00B44431"/>
    <w:rsid w:val="00B45444"/>
    <w:rsid w:val="00B455E2"/>
    <w:rsid w:val="00B5111F"/>
    <w:rsid w:val="00B63889"/>
    <w:rsid w:val="00B67655"/>
    <w:rsid w:val="00B71568"/>
    <w:rsid w:val="00B77A6E"/>
    <w:rsid w:val="00B8053E"/>
    <w:rsid w:val="00B9428D"/>
    <w:rsid w:val="00BA78E3"/>
    <w:rsid w:val="00BC0CFA"/>
    <w:rsid w:val="00BC1082"/>
    <w:rsid w:val="00BC282B"/>
    <w:rsid w:val="00BD037E"/>
    <w:rsid w:val="00BF127F"/>
    <w:rsid w:val="00BF5001"/>
    <w:rsid w:val="00C062C7"/>
    <w:rsid w:val="00C11866"/>
    <w:rsid w:val="00C477CA"/>
    <w:rsid w:val="00C617B0"/>
    <w:rsid w:val="00C6475D"/>
    <w:rsid w:val="00C716F5"/>
    <w:rsid w:val="00C84DDB"/>
    <w:rsid w:val="00CB438E"/>
    <w:rsid w:val="00CB7D73"/>
    <w:rsid w:val="00D05C6B"/>
    <w:rsid w:val="00D3738C"/>
    <w:rsid w:val="00D41333"/>
    <w:rsid w:val="00D53E85"/>
    <w:rsid w:val="00D558B2"/>
    <w:rsid w:val="00D6128D"/>
    <w:rsid w:val="00D84C82"/>
    <w:rsid w:val="00D8719E"/>
    <w:rsid w:val="00D94E71"/>
    <w:rsid w:val="00D97643"/>
    <w:rsid w:val="00DB1FD0"/>
    <w:rsid w:val="00DB423D"/>
    <w:rsid w:val="00DB7568"/>
    <w:rsid w:val="00DB7815"/>
    <w:rsid w:val="00DC0B3E"/>
    <w:rsid w:val="00DE04BB"/>
    <w:rsid w:val="00DE3CBD"/>
    <w:rsid w:val="00DF0C0D"/>
    <w:rsid w:val="00E03BEA"/>
    <w:rsid w:val="00E13C59"/>
    <w:rsid w:val="00E262D7"/>
    <w:rsid w:val="00E30561"/>
    <w:rsid w:val="00E31C32"/>
    <w:rsid w:val="00E33AF8"/>
    <w:rsid w:val="00E4262D"/>
    <w:rsid w:val="00E463EF"/>
    <w:rsid w:val="00E80C78"/>
    <w:rsid w:val="00EA28C7"/>
    <w:rsid w:val="00EB6C53"/>
    <w:rsid w:val="00ED00B9"/>
    <w:rsid w:val="00ED1A37"/>
    <w:rsid w:val="00ED3B81"/>
    <w:rsid w:val="00EF07BA"/>
    <w:rsid w:val="00EF62BD"/>
    <w:rsid w:val="00EF7851"/>
    <w:rsid w:val="00F01AAF"/>
    <w:rsid w:val="00F15CB5"/>
    <w:rsid w:val="00F21762"/>
    <w:rsid w:val="00F30F75"/>
    <w:rsid w:val="00F44B17"/>
    <w:rsid w:val="00F521FD"/>
    <w:rsid w:val="00F55DB2"/>
    <w:rsid w:val="00F61433"/>
    <w:rsid w:val="00F64071"/>
    <w:rsid w:val="00F9461C"/>
    <w:rsid w:val="00FA4DEA"/>
    <w:rsid w:val="00FB3620"/>
    <w:rsid w:val="00FD064D"/>
    <w:rsid w:val="00FD2963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62AB1"/>
  <w15:chartTrackingRefBased/>
  <w15:docId w15:val="{E41C23C6-FE1A-D44B-BC4B-7DE471E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9"/>
  </w:style>
  <w:style w:type="paragraph" w:styleId="Heading4">
    <w:name w:val="heading 4"/>
    <w:basedOn w:val="Normal"/>
    <w:link w:val="Heading4Char"/>
    <w:uiPriority w:val="9"/>
    <w:qFormat/>
    <w:rsid w:val="00B942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9"/>
  </w:style>
  <w:style w:type="paragraph" w:styleId="Footer">
    <w:name w:val="footer"/>
    <w:basedOn w:val="Normal"/>
    <w:link w:val="FooterChar"/>
    <w:uiPriority w:val="99"/>
    <w:unhideWhenUsed/>
    <w:rsid w:val="0067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9"/>
  </w:style>
  <w:style w:type="character" w:customStyle="1" w:styleId="apple-converted-space">
    <w:name w:val="apple-converted-space"/>
    <w:basedOn w:val="DefaultParagraphFont"/>
    <w:rsid w:val="00670ED9"/>
  </w:style>
  <w:style w:type="character" w:styleId="Strong">
    <w:name w:val="Strong"/>
    <w:basedOn w:val="DefaultParagraphFont"/>
    <w:uiPriority w:val="22"/>
    <w:qFormat/>
    <w:rsid w:val="00670E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0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F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E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6350"/>
  </w:style>
  <w:style w:type="character" w:styleId="UnresolvedMention">
    <w:name w:val="Unresolved Mention"/>
    <w:basedOn w:val="DefaultParagraphFont"/>
    <w:uiPriority w:val="99"/>
    <w:semiHidden/>
    <w:unhideWhenUsed/>
    <w:rsid w:val="00865A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9428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94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achute.ca/safekidswe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27A88-F0BE-D847-9D79-F3545843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Lamont</dc:creator>
  <cp:keywords/>
  <dc:description/>
  <cp:lastModifiedBy>Michael Gemar</cp:lastModifiedBy>
  <cp:revision>3</cp:revision>
  <dcterms:created xsi:type="dcterms:W3CDTF">2022-04-04T18:11:00Z</dcterms:created>
  <dcterms:modified xsi:type="dcterms:W3CDTF">2022-04-04T18:11:00Z</dcterms:modified>
</cp:coreProperties>
</file>